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F5" w:rsidRDefault="009A21F5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8F513F" w:rsidRPr="008F513F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 г. № 3046 (в редакции от 23.10.2017 г.)</w:t>
      </w:r>
      <w:r w:rsidR="008F513F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684" w:rsidRPr="00256A8F" w:rsidRDefault="001C0684" w:rsidP="001C068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5E0F04">
        <w:rPr>
          <w:rFonts w:ascii="Times New Roman" w:hAnsi="Times New Roman"/>
          <w:sz w:val="28"/>
          <w:szCs w:val="28"/>
        </w:rPr>
        <w:t>решением Думы городского округ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20.12.2018 г. № 412</w:t>
      </w:r>
      <w:r w:rsidRPr="005E0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r:id="rId4" w:tgtFrame="_blank" w:history="1"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О 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бюджете </w:t>
        </w:r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городского округа </w:t>
        </w:r>
        <w:proofErr w:type="spellStart"/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Кинель</w:t>
        </w:r>
        <w:proofErr w:type="spellEnd"/>
        <w:r w:rsidRPr="001C77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Самарской области на 2019 год и на плановый период 2020 и 2021 годов» </w:t>
        </w:r>
      </w:hyperlink>
      <w:r w:rsidRPr="001C77AF">
        <w:rPr>
          <w:rFonts w:ascii="Times New Roman" w:hAnsi="Times New Roman"/>
          <w:sz w:val="28"/>
          <w:szCs w:val="28"/>
        </w:rPr>
        <w:t xml:space="preserve"> </w:t>
      </w:r>
      <w:r w:rsidRPr="005E0F0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от 24.12.2019</w:t>
      </w:r>
      <w:r w:rsidRPr="005E0F04">
        <w:rPr>
          <w:rFonts w:ascii="Times New Roman" w:hAnsi="Times New Roman"/>
          <w:sz w:val="28"/>
          <w:szCs w:val="28"/>
        </w:rPr>
        <w:t xml:space="preserve">г.), </w:t>
      </w:r>
      <w:r>
        <w:rPr>
          <w:rFonts w:ascii="Times New Roman" w:hAnsi="Times New Roman"/>
          <w:sz w:val="28"/>
          <w:szCs w:val="28"/>
        </w:rPr>
        <w:t xml:space="preserve">руководствуясь Порядком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Самарской области от 7 марта 2014 года №710 (в редакции от 13 августа 2018 года) необходимо провести корректировку муниципальной программы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 w:rsidRPr="00256A8F">
        <w:rPr>
          <w:rFonts w:ascii="Times New Roman" w:hAnsi="Times New Roman"/>
          <w:sz w:val="28"/>
          <w:szCs w:val="28"/>
        </w:rPr>
        <w:t xml:space="preserve">Стимулирование развития жилищного строительства в городском округе </w:t>
      </w:r>
      <w:proofErr w:type="spellStart"/>
      <w:r w:rsidRPr="00256A8F">
        <w:rPr>
          <w:rFonts w:ascii="Times New Roman" w:hAnsi="Times New Roman"/>
          <w:sz w:val="28"/>
          <w:szCs w:val="28"/>
        </w:rPr>
        <w:t>Кинель</w:t>
      </w:r>
      <w:proofErr w:type="spellEnd"/>
      <w:r w:rsidRPr="00256A8F">
        <w:rPr>
          <w:rFonts w:ascii="Times New Roman" w:hAnsi="Times New Roman"/>
          <w:sz w:val="28"/>
          <w:szCs w:val="28"/>
        </w:rPr>
        <w:t xml:space="preserve">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части приведения в соответствие параметрам бюджета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на 2019 год.</w:t>
      </w:r>
      <w:proofErr w:type="gramEnd"/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684" w:rsidRDefault="001C0684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1E73F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055C"/>
    <w:rsid w:val="00091E60"/>
    <w:rsid w:val="000E6775"/>
    <w:rsid w:val="001C0684"/>
    <w:rsid w:val="001E73F5"/>
    <w:rsid w:val="00247248"/>
    <w:rsid w:val="00256A8F"/>
    <w:rsid w:val="002C517B"/>
    <w:rsid w:val="002D4FB4"/>
    <w:rsid w:val="00351495"/>
    <w:rsid w:val="004160E4"/>
    <w:rsid w:val="004A2093"/>
    <w:rsid w:val="004E055C"/>
    <w:rsid w:val="00537C00"/>
    <w:rsid w:val="006177D3"/>
    <w:rsid w:val="00776BB6"/>
    <w:rsid w:val="0081111D"/>
    <w:rsid w:val="00825409"/>
    <w:rsid w:val="008F513F"/>
    <w:rsid w:val="009A21F5"/>
    <w:rsid w:val="009D7C9B"/>
    <w:rsid w:val="00AC155A"/>
    <w:rsid w:val="00AC7486"/>
    <w:rsid w:val="00AF0EDA"/>
    <w:rsid w:val="00C21B13"/>
    <w:rsid w:val="00C7368F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el.samgd.ru/acts/decisions/688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Пользователь Windows</cp:lastModifiedBy>
  <cp:revision>7</cp:revision>
  <cp:lastPrinted>2018-01-18T04:55:00Z</cp:lastPrinted>
  <dcterms:created xsi:type="dcterms:W3CDTF">2017-01-08T11:46:00Z</dcterms:created>
  <dcterms:modified xsi:type="dcterms:W3CDTF">2020-08-27T10:33:00Z</dcterms:modified>
</cp:coreProperties>
</file>